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EB9" w:rsidRPr="00C51C8D" w:rsidRDefault="00C51C8D" w:rsidP="00453B7C">
      <w:pPr>
        <w:spacing w:after="100" w:afterAutospacing="1"/>
        <w:jc w:val="center"/>
        <w:rPr>
          <w:b/>
          <w:noProof/>
          <w:sz w:val="44"/>
          <w:szCs w:val="44"/>
          <w:u w:val="single"/>
          <w:lang w:eastAsia="fr-FR"/>
        </w:rPr>
      </w:pPr>
      <w:r w:rsidRPr="00C51C8D">
        <w:rPr>
          <w:b/>
          <w:noProof/>
          <w:sz w:val="44"/>
          <w:szCs w:val="44"/>
          <w:highlight w:val="green"/>
          <w:u w:val="single"/>
          <w:lang w:eastAsia="fr-FR"/>
        </w:rPr>
        <w:t>LA RONDE DE LA MARQUISE 2017 14.5 KM</w:t>
      </w:r>
    </w:p>
    <w:p w:rsidR="00C51C8D" w:rsidRDefault="00B718F6" w:rsidP="00453B7C">
      <w:pPr>
        <w:spacing w:after="100" w:afterAutospacing="1"/>
        <w:jc w:val="center"/>
      </w:pPr>
      <w:r>
        <w:rPr>
          <w:noProof/>
          <w:lang w:eastAsia="fr-FR"/>
        </w:rPr>
        <w:drawing>
          <wp:inline distT="0" distB="0" distL="0" distR="0">
            <wp:extent cx="9105900" cy="662431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6002" cy="662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1C8D" w:rsidSect="00453B7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53B7C"/>
    <w:rsid w:val="00297EDF"/>
    <w:rsid w:val="002D7B7C"/>
    <w:rsid w:val="0033674F"/>
    <w:rsid w:val="003E109A"/>
    <w:rsid w:val="00453B7C"/>
    <w:rsid w:val="004C5BA5"/>
    <w:rsid w:val="009D2348"/>
    <w:rsid w:val="00B718F6"/>
    <w:rsid w:val="00BC09EB"/>
    <w:rsid w:val="00C51C8D"/>
    <w:rsid w:val="00D161A3"/>
    <w:rsid w:val="00ED5B58"/>
    <w:rsid w:val="00FC4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9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D234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53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3B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Nuances de gr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riel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4</cp:revision>
  <cp:lastPrinted>2017-03-04T14:01:00Z</cp:lastPrinted>
  <dcterms:created xsi:type="dcterms:W3CDTF">2016-11-19T09:40:00Z</dcterms:created>
  <dcterms:modified xsi:type="dcterms:W3CDTF">2017-03-04T14:11:00Z</dcterms:modified>
</cp:coreProperties>
</file>